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6F2C">
      <w:r>
        <w:rPr>
          <w:rFonts w:ascii="Times New Roman" w:hAnsi="Times New Roman" w:cs="Times New Roman"/>
          <w:sz w:val="28"/>
          <w:szCs w:val="28"/>
        </w:rPr>
        <w:t>Абонентские пункты</w:t>
      </w:r>
      <w:r w:rsidRPr="000B4681">
        <w:rPr>
          <w:rFonts w:ascii="Times New Roman" w:hAnsi="Times New Roman" w:cs="Times New Roman"/>
          <w:sz w:val="28"/>
          <w:szCs w:val="28"/>
        </w:rPr>
        <w:t xml:space="preserve"> "горячей линии" Центра военно-социальной поддержки воен</w:t>
      </w:r>
      <w:r>
        <w:rPr>
          <w:rFonts w:ascii="Times New Roman" w:hAnsi="Times New Roman" w:cs="Times New Roman"/>
          <w:sz w:val="28"/>
          <w:szCs w:val="28"/>
        </w:rPr>
        <w:t>нослужащих и членов их семей Во</w:t>
      </w:r>
      <w:r w:rsidRPr="000B4681">
        <w:rPr>
          <w:rFonts w:ascii="Times New Roman" w:hAnsi="Times New Roman" w:cs="Times New Roman"/>
          <w:sz w:val="28"/>
          <w:szCs w:val="28"/>
        </w:rPr>
        <w:t>сточного военного округа</w:t>
      </w:r>
    </w:p>
    <w:p w:rsidR="00636F2C" w:rsidRDefault="00636F2C"/>
    <w:tbl>
      <w:tblPr>
        <w:tblStyle w:val="a3"/>
        <w:tblW w:w="0" w:type="auto"/>
        <w:tblLook w:val="04A0"/>
      </w:tblPr>
      <w:tblGrid>
        <w:gridCol w:w="3114"/>
        <w:gridCol w:w="3827"/>
        <w:gridCol w:w="2407"/>
      </w:tblGrid>
      <w:tr w:rsidR="00636F2C" w:rsidRPr="000B4681" w:rsidTr="00C26577">
        <w:tc>
          <w:tcPr>
            <w:tcW w:w="3114" w:type="dxa"/>
          </w:tcPr>
          <w:p w:rsidR="00636F2C" w:rsidRPr="000B4681" w:rsidRDefault="00636F2C" w:rsidP="00C26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Абонентский пункт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</w:t>
            </w:r>
          </w:p>
        </w:tc>
        <w:tc>
          <w:tcPr>
            <w:tcW w:w="2407" w:type="dxa"/>
          </w:tcPr>
          <w:p w:rsidR="00636F2C" w:rsidRDefault="00636F2C" w:rsidP="00C26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Контактный </w:t>
            </w:r>
          </w:p>
          <w:p w:rsidR="00636F2C" w:rsidRPr="000B4681" w:rsidRDefault="00636F2C" w:rsidP="00C265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4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</w:tc>
      </w:tr>
      <w:tr w:rsidR="00636F2C" w:rsidRPr="000B4681" w:rsidTr="00C26577">
        <w:tc>
          <w:tcPr>
            <w:tcW w:w="3114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Восточный военный округ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регионы ДФО</w:t>
            </w:r>
          </w:p>
        </w:tc>
        <w:tc>
          <w:tcPr>
            <w:tcW w:w="2407" w:type="dxa"/>
          </w:tcPr>
          <w:p w:rsidR="00636F2C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(4212) 39-56-47</w:t>
            </w:r>
          </w:p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(4212) 39-56-51</w:t>
            </w:r>
          </w:p>
        </w:tc>
      </w:tr>
      <w:tr w:rsidR="00636F2C" w:rsidRPr="000B4681" w:rsidTr="00C26577">
        <w:tc>
          <w:tcPr>
            <w:tcW w:w="3114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Войсковая часть 29506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Приморский край</w:t>
            </w:r>
          </w:p>
        </w:tc>
        <w:tc>
          <w:tcPr>
            <w:tcW w:w="240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(4234) 38-23-08</w:t>
            </w:r>
          </w:p>
        </w:tc>
      </w:tr>
      <w:tr w:rsidR="00636F2C" w:rsidRPr="000B4681" w:rsidTr="00C26577">
        <w:tc>
          <w:tcPr>
            <w:tcW w:w="3114" w:type="dxa"/>
          </w:tcPr>
          <w:p w:rsidR="00636F2C" w:rsidRDefault="00636F2C" w:rsidP="00C26577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E4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ойсковая 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01390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Забайкальский край</w:t>
            </w:r>
          </w:p>
        </w:tc>
        <w:tc>
          <w:tcPr>
            <w:tcW w:w="240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(3022) 34-21-41</w:t>
            </w:r>
          </w:p>
        </w:tc>
      </w:tr>
      <w:tr w:rsidR="00636F2C" w:rsidRPr="000B4681" w:rsidTr="00C26577">
        <w:tc>
          <w:tcPr>
            <w:tcW w:w="3114" w:type="dxa"/>
          </w:tcPr>
          <w:p w:rsidR="00636F2C" w:rsidRDefault="00636F2C" w:rsidP="00C26577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E4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ойсковая 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62825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Амурская область, Еврейская автономная область</w:t>
            </w:r>
          </w:p>
        </w:tc>
        <w:tc>
          <w:tcPr>
            <w:tcW w:w="240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(4164) 12-82-41</w:t>
            </w:r>
          </w:p>
        </w:tc>
      </w:tr>
      <w:tr w:rsidR="00636F2C" w:rsidRPr="000B4681" w:rsidTr="00C26577">
        <w:tc>
          <w:tcPr>
            <w:tcW w:w="3114" w:type="dxa"/>
          </w:tcPr>
          <w:p w:rsidR="00636F2C" w:rsidRDefault="00636F2C" w:rsidP="00C26577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E4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ойсковая 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05776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 Бурятия</w:t>
            </w:r>
          </w:p>
        </w:tc>
        <w:tc>
          <w:tcPr>
            <w:tcW w:w="240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(9024) 51-18-19</w:t>
            </w:r>
          </w:p>
        </w:tc>
      </w:tr>
      <w:tr w:rsidR="00636F2C" w:rsidRPr="000B4681" w:rsidTr="00C26577">
        <w:tc>
          <w:tcPr>
            <w:tcW w:w="3114" w:type="dxa"/>
          </w:tcPr>
          <w:p w:rsidR="00636F2C" w:rsidRDefault="00636F2C" w:rsidP="00C26577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E4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ойсковая 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23641</w:t>
            </w:r>
          </w:p>
        </w:tc>
        <w:tc>
          <w:tcPr>
            <w:tcW w:w="382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Сахалинская область</w:t>
            </w:r>
          </w:p>
        </w:tc>
        <w:tc>
          <w:tcPr>
            <w:tcW w:w="2407" w:type="dxa"/>
          </w:tcPr>
          <w:p w:rsidR="00636F2C" w:rsidRPr="000B4681" w:rsidRDefault="00636F2C" w:rsidP="00C26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(4242) 49-10-36</w:t>
            </w:r>
          </w:p>
        </w:tc>
      </w:tr>
    </w:tbl>
    <w:p w:rsidR="00636F2C" w:rsidRDefault="00636F2C"/>
    <w:sectPr w:rsidR="0063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F2C"/>
    <w:rsid w:val="0063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2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2</cp:revision>
  <dcterms:created xsi:type="dcterms:W3CDTF">2025-02-21T02:52:00Z</dcterms:created>
  <dcterms:modified xsi:type="dcterms:W3CDTF">2025-02-21T02:53:00Z</dcterms:modified>
</cp:coreProperties>
</file>